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Τροποποίησης 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με κωδικό 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Α’ Βαθμού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B478B4" w:rsidRPr="006600CC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</w:t>
      </w:r>
    </w:p>
    <w:p w:rsidR="007127F2" w:rsidRPr="00B478B4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B478B4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  <w:r w:rsidRPr="00B478B4">
        <w:rPr>
          <w:rFonts w:ascii="Arial" w:hAnsi="Arial" w:cs="Arial"/>
          <w:sz w:val="22"/>
          <w:szCs w:val="22"/>
        </w:rPr>
        <w:t>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B478B4" w:rsidRPr="006600CC" w:rsidRDefault="00B478B4" w:rsidP="00B478B4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.....................................................................</w:t>
      </w:r>
    </w:p>
    <w:p w:rsidR="00B478B4" w:rsidRPr="006600CC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B478B4" w:rsidRPr="00435E77" w:rsidRDefault="00B478B4" w:rsidP="00B478B4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B478B4" w:rsidRPr="00B478B4" w:rsidRDefault="00B478B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 Ενότητα 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2D31F4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2D31F4" w:rsidRPr="00DF57E1" w:rsidRDefault="002D31F4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Λοιπά: 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435E77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2F77FF" w:rsidRPr="006600CC" w:rsidRDefault="002F77FF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B478B4" w:rsidRDefault="00AF0F50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2F77FF" w:rsidRPr="00435E77" w:rsidRDefault="002F77FF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</w:p>
    <w:p w:rsidR="00B478B4" w:rsidRPr="00435E77" w:rsidRDefault="00B478B4" w:rsidP="00B478B4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</w:p>
    <w:p w:rsidR="00B478B4" w:rsidRDefault="00B478B4" w:rsidP="00B478B4">
      <w:pPr>
        <w:pStyle w:val="a5"/>
        <w:ind w:right="-45"/>
        <w:jc w:val="left"/>
        <w:rPr>
          <w:rFonts w:ascii="Arial" w:hAnsi="Arial" w:cs="Arial"/>
          <w:sz w:val="20"/>
          <w:szCs w:val="20"/>
        </w:rPr>
      </w:pPr>
      <w:r w:rsidRPr="00B478B4">
        <w:rPr>
          <w:rFonts w:ascii="Arial" w:hAnsi="Arial" w:cs="Arial"/>
          <w:sz w:val="20"/>
          <w:szCs w:val="20"/>
        </w:rPr>
        <w:t>(Οι υπόλοιποι χρήστες υπογράφουν και βεβαιώνουν αρμοδίως με το γνήσιο της υπογραφής ως κάτωθι:</w:t>
      </w:r>
      <w:r>
        <w:rPr>
          <w:rFonts w:ascii="Arial" w:hAnsi="Arial" w:cs="Arial"/>
          <w:sz w:val="20"/>
          <w:szCs w:val="20"/>
        </w:rPr>
        <w:t>)</w:t>
      </w:r>
    </w:p>
    <w:p w:rsidR="00DA25A3" w:rsidRPr="00435E77" w:rsidRDefault="007127F2" w:rsidP="00435E77">
      <w:pPr>
        <w:pStyle w:val="a5"/>
        <w:ind w:right="-45"/>
        <w:jc w:val="left"/>
        <w:rPr>
          <w:sz w:val="22"/>
          <w:szCs w:val="22"/>
        </w:rPr>
      </w:pPr>
      <w:r w:rsidRPr="00B478B4">
        <w:rPr>
          <w:rFonts w:ascii="Arial" w:hAnsi="Arial" w:cs="Arial"/>
          <w:sz w:val="20"/>
          <w:szCs w:val="20"/>
        </w:rPr>
        <w:br w:type="page"/>
      </w:r>
    </w:p>
    <w:p w:rsidR="00435E77" w:rsidRPr="006600CC" w:rsidRDefault="00435E77" w:rsidP="00435E77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lastRenderedPageBreak/>
        <w:t>B</w:t>
      </w:r>
      <w:r w:rsidRPr="006600CC">
        <w:rPr>
          <w:rFonts w:ascii="Arial" w:hAnsi="Arial" w:cs="Arial"/>
          <w:b/>
          <w:sz w:val="22"/>
          <w:szCs w:val="22"/>
        </w:rPr>
        <w:t xml:space="preserve">1. ΝΕΑ ΕΡΓΑ </w:t>
      </w:r>
    </w:p>
    <w:p w:rsidR="00435E77" w:rsidRPr="006600CC" w:rsidRDefault="00435E77" w:rsidP="00435E77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ΣΤΟΙΧΕΙΑ ΥΠΕΥΘΥΝΗΣ ΔΗΛΩΣΗΣ ν.1599/1986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ή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ΒΕΒΑΙΩΣΗΣ ΔΗΜΟΣΙΑΣ ΑΡΧΗΣ ΟΤΑΝ ΦΟΡΕΑΣ ΤΟΥ ΕΡΓΟΥ ΕΙΝΑΙ ΙΔΙΩΤΗΣ ή ΔΗΜΟΣΙΑ ΑΡΧΗ,</w:t>
      </w:r>
      <w:r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ΚΑΤΑ ΠΕΡΙΠΤΩΣΗ 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</w:t>
      </w:r>
      <w:proofErr w:type="spellStart"/>
      <w:r w:rsidRPr="006600CC">
        <w:rPr>
          <w:rFonts w:ascii="Arial" w:hAnsi="Arial" w:cs="Arial"/>
          <w:sz w:val="22"/>
          <w:szCs w:val="22"/>
        </w:rPr>
        <w:t>όνομ</w:t>
      </w:r>
      <w:proofErr w:type="spellEnd"/>
      <w:r w:rsidRPr="006600CC">
        <w:rPr>
          <w:rFonts w:ascii="Arial" w:hAnsi="Arial" w:cs="Arial"/>
          <w:sz w:val="22"/>
          <w:szCs w:val="22"/>
        </w:rPr>
        <w:t>α) ....................................................................................................................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........................................................................................................................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κάτοχος του </w:t>
      </w:r>
      <w:proofErr w:type="spellStart"/>
      <w:r w:rsidRPr="006600CC">
        <w:rPr>
          <w:rFonts w:ascii="Arial" w:hAnsi="Arial" w:cs="Arial"/>
          <w:sz w:val="22"/>
          <w:szCs w:val="22"/>
        </w:rPr>
        <w:t>υπ΄αριθμ</w:t>
      </w:r>
      <w:proofErr w:type="spellEnd"/>
      <w:r w:rsidRPr="006600CC">
        <w:rPr>
          <w:rFonts w:ascii="Arial" w:hAnsi="Arial" w:cs="Arial"/>
          <w:sz w:val="22"/>
          <w:szCs w:val="22"/>
        </w:rPr>
        <w:t xml:space="preserve">. Α.Δ.Τ.......................................................................................................... 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</w:t>
      </w:r>
      <w:proofErr w:type="spellStart"/>
      <w:r w:rsidRPr="006600CC">
        <w:rPr>
          <w:rFonts w:ascii="Arial" w:hAnsi="Arial" w:cs="Arial"/>
          <w:sz w:val="22"/>
          <w:szCs w:val="22"/>
        </w:rPr>
        <w:t>ημ</w:t>
      </w:r>
      <w:proofErr w:type="spellEnd"/>
      <w:r w:rsidRPr="006600CC">
        <w:rPr>
          <w:rFonts w:ascii="Arial" w:hAnsi="Arial" w:cs="Arial"/>
          <w:sz w:val="22"/>
          <w:szCs w:val="22"/>
        </w:rPr>
        <w:t>/</w:t>
      </w:r>
      <w:proofErr w:type="spellStart"/>
      <w:r w:rsidRPr="006600CC">
        <w:rPr>
          <w:rFonts w:ascii="Arial" w:hAnsi="Arial" w:cs="Arial"/>
          <w:sz w:val="22"/>
          <w:szCs w:val="22"/>
        </w:rPr>
        <w:t>νία</w:t>
      </w:r>
      <w:proofErr w:type="spellEnd"/>
      <w:r w:rsidRPr="006600CC">
        <w:rPr>
          <w:rFonts w:ascii="Arial" w:hAnsi="Arial" w:cs="Arial"/>
          <w:sz w:val="22"/>
          <w:szCs w:val="22"/>
        </w:rPr>
        <w:t xml:space="preserve"> έκδοσης  ..........................................................................................................................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..............................................................................................................................</w:t>
      </w: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Α.Φ.Μ. ....................................................................................................................................... </w:t>
      </w:r>
    </w:p>
    <w:p w:rsidR="00435E77" w:rsidRPr="006600CC" w:rsidRDefault="00435E77" w:rsidP="00435E77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435E77" w:rsidRPr="006600CC" w:rsidRDefault="00435E77" w:rsidP="00435E77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435E77" w:rsidRPr="006600CC" w:rsidRDefault="00435E77" w:rsidP="00435E77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</w:t>
      </w:r>
      <w:r>
        <w:rPr>
          <w:rFonts w:ascii="Arial" w:hAnsi="Arial" w:cs="Arial"/>
          <w:sz w:val="22"/>
          <w:szCs w:val="22"/>
        </w:rPr>
        <w:t xml:space="preserve"> 146896/27-10-2014 (ΦΕΚ 2878/Β΄).</w:t>
      </w:r>
    </w:p>
    <w:p w:rsidR="00435E77" w:rsidRPr="006600CC" w:rsidRDefault="00435E77" w:rsidP="00435E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γ1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) η όδευση των αγωγών που εξυπηρετούν την υδροληψία δεν 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χωροθετείται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 εν 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όλω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 ή εν μέρει σε δημόσια, δασική ή ιδιωτική έκταση τρίτου, </w:t>
      </w:r>
      <w:r w:rsidRPr="006600CC">
        <w:rPr>
          <w:rFonts w:ascii="Arial" w:hAnsi="Arial" w:cs="Arial"/>
          <w:b/>
          <w:sz w:val="22"/>
          <w:szCs w:val="22"/>
          <w:lang w:val="el-GR"/>
        </w:rPr>
        <w:t>ή</w:t>
      </w:r>
    </w:p>
    <w:p w:rsidR="00435E77" w:rsidRPr="006600CC" w:rsidRDefault="00435E77" w:rsidP="00435E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γ2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) η όδευση των αγωγών που εξυπηρετούν την υδροληψία 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χωροθετείται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 εν </w:t>
      </w:r>
      <w:proofErr w:type="spellStart"/>
      <w:r w:rsidRPr="006600CC">
        <w:rPr>
          <w:rFonts w:ascii="Arial" w:hAnsi="Arial" w:cs="Arial"/>
          <w:sz w:val="22"/>
          <w:szCs w:val="22"/>
          <w:lang w:val="el-GR"/>
        </w:rPr>
        <w:t>όλω</w:t>
      </w:r>
      <w:proofErr w:type="spellEnd"/>
      <w:r w:rsidRPr="006600CC">
        <w:rPr>
          <w:rFonts w:ascii="Arial" w:hAnsi="Arial" w:cs="Arial"/>
          <w:sz w:val="22"/>
          <w:szCs w:val="22"/>
          <w:lang w:val="el-GR"/>
        </w:rPr>
        <w:t xml:space="preserve"> ή εν μέρει σε δημόσια, δασική ή/και ιδιωτική έκταση τρίτου, αλλά κατέχω όλες τις απαραίτητες άδειες, εγκρίσεις ή βεβαιώσεις  δημόσιας αρχής για την όδευση του αγωγού και επιφυλάσσομαι να τις προσκομίσω, εφόσον μου ζητηθούν κατά τη διενέργεια έκτακτου ή τακτικού ελέγχου***.</w:t>
      </w:r>
    </w:p>
    <w:p w:rsidR="00435E77" w:rsidRPr="006600CC" w:rsidRDefault="00435E77" w:rsidP="00435E77">
      <w:pPr>
        <w:pStyle w:val="a5"/>
        <w:ind w:left="426" w:right="-45" w:hanging="426"/>
        <w:rPr>
          <w:rFonts w:ascii="Arial" w:hAnsi="Arial" w:cs="Arial"/>
          <w:strike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(δ) ο ιδιοκτήτης της έκτασης βάση ιδιωτικού συμφωνητικού επιτρέπει την εκτέλεση του έργου όπως αυτή περιγράφεται στη αίτηση μου και αποτυπώνεται στα σχετικά σχέδια που τη  συνοδεύουν. </w:t>
      </w:r>
    </w:p>
    <w:p w:rsidR="00435E77" w:rsidRPr="006600CC" w:rsidRDefault="00435E77" w:rsidP="00435E77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435E77" w:rsidRPr="006600CC" w:rsidRDefault="00435E77" w:rsidP="00435E77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435E77" w:rsidRPr="006600CC" w:rsidRDefault="00435E77" w:rsidP="00435E77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ind w:left="600" w:right="-45" w:hanging="600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435E77" w:rsidRPr="006600CC" w:rsidRDefault="00435E77" w:rsidP="00435E77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  <w:r w:rsidRPr="006600CC">
        <w:rPr>
          <w:rFonts w:ascii="Arial" w:hAnsi="Arial" w:cs="Arial"/>
          <w:i/>
          <w:sz w:val="20"/>
          <w:szCs w:val="20"/>
        </w:rPr>
        <w:t xml:space="preserve">** </w:t>
      </w:r>
      <w:r w:rsidRPr="006600CC">
        <w:rPr>
          <w:rFonts w:ascii="Arial" w:hAnsi="Arial" w:cs="Arial"/>
          <w:i/>
          <w:sz w:val="20"/>
          <w:szCs w:val="20"/>
        </w:rPr>
        <w:tab/>
        <w:t>Διαγράφεται αναλόγως το (</w:t>
      </w:r>
      <w:proofErr w:type="spellStart"/>
      <w:r w:rsidRPr="006600CC">
        <w:rPr>
          <w:rFonts w:ascii="Arial" w:hAnsi="Arial" w:cs="Arial"/>
          <w:i/>
          <w:sz w:val="20"/>
          <w:szCs w:val="20"/>
        </w:rPr>
        <w:t>γ1</w:t>
      </w:r>
      <w:proofErr w:type="spellEnd"/>
      <w:r w:rsidRPr="006600CC">
        <w:rPr>
          <w:rFonts w:ascii="Arial" w:hAnsi="Arial" w:cs="Arial"/>
          <w:i/>
          <w:sz w:val="20"/>
          <w:szCs w:val="20"/>
        </w:rPr>
        <w:t>) ή το (</w:t>
      </w:r>
      <w:proofErr w:type="spellStart"/>
      <w:r w:rsidRPr="006600CC">
        <w:rPr>
          <w:rFonts w:ascii="Arial" w:hAnsi="Arial" w:cs="Arial"/>
          <w:i/>
          <w:sz w:val="20"/>
          <w:szCs w:val="20"/>
        </w:rPr>
        <w:t>γ2</w:t>
      </w:r>
      <w:proofErr w:type="spellEnd"/>
      <w:r w:rsidRPr="006600CC">
        <w:rPr>
          <w:rFonts w:ascii="Arial" w:hAnsi="Arial" w:cs="Arial"/>
          <w:i/>
          <w:sz w:val="20"/>
          <w:szCs w:val="20"/>
        </w:rPr>
        <w:t>).</w:t>
      </w:r>
    </w:p>
    <w:p w:rsidR="00435E77" w:rsidRPr="006600CC" w:rsidRDefault="00435E77" w:rsidP="00435E77">
      <w:pPr>
        <w:ind w:left="600" w:hanging="600"/>
        <w:rPr>
          <w:rFonts w:ascii="Arial" w:hAnsi="Arial" w:cs="Arial"/>
          <w:i/>
          <w:sz w:val="20"/>
          <w:szCs w:val="20"/>
          <w:lang w:val="el-GR"/>
        </w:rPr>
      </w:pPr>
    </w:p>
    <w:p w:rsidR="00435E77" w:rsidRPr="006600CC" w:rsidRDefault="00435E77" w:rsidP="00435E77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435E77" w:rsidRPr="006600CC" w:rsidRDefault="00435E77" w:rsidP="00435E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435E77" w:rsidRPr="006600CC" w:rsidRDefault="00435E77" w:rsidP="00435E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.....................................................................</w:t>
      </w:r>
    </w:p>
    <w:p w:rsidR="00435E77" w:rsidRPr="006600CC" w:rsidRDefault="00435E77" w:rsidP="00435E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DA25A3" w:rsidRPr="006600CC" w:rsidRDefault="00DA25A3" w:rsidP="00A921E0">
      <w:pPr>
        <w:rPr>
          <w:rFonts w:ascii="Arial" w:hAnsi="Arial" w:cs="Arial"/>
          <w:b/>
          <w:sz w:val="22"/>
          <w:szCs w:val="22"/>
          <w:lang w:val="el-GR"/>
        </w:rPr>
      </w:pPr>
    </w:p>
    <w:sectPr w:rsidR="00DA25A3" w:rsidRPr="006600CC" w:rsidSect="002D31F4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FE" w:rsidRDefault="00F654FE">
      <w:r>
        <w:separator/>
      </w:r>
    </w:p>
  </w:endnote>
  <w:endnote w:type="continuationSeparator" w:id="0">
    <w:p w:rsidR="00F654FE" w:rsidRDefault="00F6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4" w:rsidRDefault="00AE432C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478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8B4" w:rsidRDefault="00B478B4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B4" w:rsidRDefault="00B478B4" w:rsidP="00084CAC">
    <w:pPr>
      <w:pStyle w:val="a3"/>
      <w:framePr w:wrap="around" w:vAnchor="text" w:hAnchor="margin" w:xAlign="right" w:y="1"/>
      <w:rPr>
        <w:rStyle w:val="a4"/>
      </w:rPr>
    </w:pPr>
  </w:p>
  <w:p w:rsidR="00B478B4" w:rsidRDefault="00B478B4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FE" w:rsidRDefault="00F654FE">
      <w:r>
        <w:separator/>
      </w:r>
    </w:p>
  </w:footnote>
  <w:footnote w:type="continuationSeparator" w:id="0">
    <w:p w:rsidR="00F654FE" w:rsidRDefault="00F65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0457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D057F"/>
    <w:rsid w:val="002D0A52"/>
    <w:rsid w:val="002D31F4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154"/>
    <w:rsid w:val="002F3C03"/>
    <w:rsid w:val="002F4B59"/>
    <w:rsid w:val="002F5B56"/>
    <w:rsid w:val="002F63EB"/>
    <w:rsid w:val="002F77FF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279B9"/>
    <w:rsid w:val="00431D89"/>
    <w:rsid w:val="00433D72"/>
    <w:rsid w:val="00435E77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2582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3F66"/>
    <w:rsid w:val="00654766"/>
    <w:rsid w:val="00654F08"/>
    <w:rsid w:val="00655ADD"/>
    <w:rsid w:val="006600CC"/>
    <w:rsid w:val="006608B9"/>
    <w:rsid w:val="00660E67"/>
    <w:rsid w:val="0066134F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1ABA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3CAC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B7F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32C"/>
    <w:rsid w:val="00AE44FF"/>
    <w:rsid w:val="00AE688A"/>
    <w:rsid w:val="00AE6A67"/>
    <w:rsid w:val="00AE74BA"/>
    <w:rsid w:val="00AF01C5"/>
    <w:rsid w:val="00AF0D97"/>
    <w:rsid w:val="00AF0F50"/>
    <w:rsid w:val="00AF1F0E"/>
    <w:rsid w:val="00AF2F5B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44388"/>
    <w:rsid w:val="00B478B4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A24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5EB1"/>
    <w:rsid w:val="00D40C19"/>
    <w:rsid w:val="00D42270"/>
    <w:rsid w:val="00D4313E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DF57E1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4FE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  <w:style w:type="paragraph" w:styleId="ab">
    <w:name w:val="header"/>
    <w:basedOn w:val="a"/>
    <w:link w:val="Char1"/>
    <w:rsid w:val="002F77F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b"/>
    <w:rsid w:val="002F77F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7F240-CAAD-4F17-B526-2093103D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3513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user</cp:lastModifiedBy>
  <cp:revision>3</cp:revision>
  <cp:lastPrinted>2014-10-17T13:46:00Z</cp:lastPrinted>
  <dcterms:created xsi:type="dcterms:W3CDTF">2017-05-05T08:01:00Z</dcterms:created>
  <dcterms:modified xsi:type="dcterms:W3CDTF">2017-05-05T08:02:00Z</dcterms:modified>
</cp:coreProperties>
</file>