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21" w:rsidRPr="0088514E" w:rsidRDefault="00256C21" w:rsidP="00256C21">
      <w:pPr>
        <w:autoSpaceDE w:val="0"/>
        <w:autoSpaceDN w:val="0"/>
        <w:adjustRightInd w:val="0"/>
        <w:rPr>
          <w:rFonts w:cs="TimesNewRomanPSMT"/>
          <w:sz w:val="20"/>
        </w:rPr>
      </w:pPr>
      <w:r w:rsidRPr="0088514E">
        <w:rPr>
          <w:rFonts w:cs="TimesNewRomanPSMT"/>
          <w:sz w:val="20"/>
        </w:rPr>
        <w:t xml:space="preserve">              </w:t>
      </w:r>
      <w:r w:rsidRPr="0088514E">
        <w:rPr>
          <w:rFonts w:cs="TimesNewRomanPSMT"/>
          <w:noProof/>
          <w:sz w:val="20"/>
          <w:lang w:eastAsia="el-GR"/>
        </w:rPr>
        <w:drawing>
          <wp:inline distT="0" distB="0" distL="0" distR="0">
            <wp:extent cx="552450" cy="5715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>ΕΛΛΗΝΙΚΗ  ΔΗΜΟΚΡΑΤΙΑ</w:t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 xml:space="preserve">ΝΟΜΟΣ ΛΑΚΩΝΙΑΣ </w:t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>ΔΗΜΟΣ ΜΟΝΕΜΒΑΣΙΑΣ</w:t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/>
        <w:jc w:val="center"/>
        <w:rPr>
          <w:rFonts w:ascii="Verdana" w:hAnsi="Verdana" w:cs="Tahoma"/>
          <w:b/>
          <w:bCs/>
          <w:sz w:val="24"/>
          <w:szCs w:val="24"/>
        </w:rPr>
      </w:pPr>
      <w:r w:rsidRPr="00F44CDE">
        <w:rPr>
          <w:rFonts w:ascii="Verdana" w:hAnsi="Verdana" w:cs="Tahoma"/>
          <w:b/>
          <w:bCs/>
          <w:sz w:val="24"/>
          <w:szCs w:val="24"/>
        </w:rPr>
        <w:t>____________________________________________________</w:t>
      </w:r>
    </w:p>
    <w:p w:rsidR="00256C21" w:rsidRPr="00F44CDE" w:rsidRDefault="003C40B4" w:rsidP="00F44CDE">
      <w:pPr>
        <w:autoSpaceDE w:val="0"/>
        <w:autoSpaceDN w:val="0"/>
        <w:adjustRightInd w:val="0"/>
        <w:spacing w:after="0"/>
        <w:ind w:left="-567"/>
        <w:jc w:val="right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>08</w:t>
      </w:r>
      <w:r w:rsidR="00256C21" w:rsidRPr="00F44CDE">
        <w:rPr>
          <w:rFonts w:ascii="Verdana" w:hAnsi="Verdana" w:cs="Tahoma"/>
          <w:b/>
          <w:sz w:val="24"/>
          <w:szCs w:val="24"/>
        </w:rPr>
        <w:t>.0</w:t>
      </w:r>
      <w:r w:rsidRPr="00F44CDE">
        <w:rPr>
          <w:rFonts w:ascii="Verdana" w:hAnsi="Verdana" w:cs="Tahoma"/>
          <w:b/>
          <w:sz w:val="24"/>
          <w:szCs w:val="24"/>
        </w:rPr>
        <w:t>3</w:t>
      </w:r>
      <w:r w:rsidR="00256C21" w:rsidRPr="00F44CDE">
        <w:rPr>
          <w:rFonts w:ascii="Verdana" w:hAnsi="Verdana" w:cs="Tahoma"/>
          <w:b/>
          <w:sz w:val="24"/>
          <w:szCs w:val="24"/>
        </w:rPr>
        <w:t>.202</w:t>
      </w:r>
      <w:r w:rsidRPr="00F44CDE">
        <w:rPr>
          <w:rFonts w:ascii="Verdana" w:hAnsi="Verdana" w:cs="Tahoma"/>
          <w:b/>
          <w:sz w:val="24"/>
          <w:szCs w:val="24"/>
        </w:rPr>
        <w:t>2</w:t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 w:firstLine="720"/>
        <w:jc w:val="center"/>
        <w:rPr>
          <w:rFonts w:ascii="Verdana" w:hAnsi="Verdana" w:cs="Tahoma"/>
          <w:b/>
          <w:bCs/>
          <w:sz w:val="24"/>
          <w:szCs w:val="24"/>
        </w:rPr>
      </w:pPr>
      <w:r w:rsidRPr="00F44CDE">
        <w:rPr>
          <w:rFonts w:ascii="Verdana" w:hAnsi="Verdana" w:cs="Tahoma"/>
          <w:b/>
          <w:bCs/>
          <w:sz w:val="24"/>
          <w:szCs w:val="24"/>
        </w:rPr>
        <w:t>ΔΕΛΤΙΟ  ΤΥΠΟΥ</w:t>
      </w:r>
    </w:p>
    <w:p w:rsidR="00256C21" w:rsidRPr="00F44CDE" w:rsidRDefault="00256C21" w:rsidP="00F44CDE">
      <w:pPr>
        <w:autoSpaceDE w:val="0"/>
        <w:autoSpaceDN w:val="0"/>
        <w:adjustRightInd w:val="0"/>
        <w:spacing w:after="0"/>
        <w:ind w:left="-567" w:firstLine="720"/>
        <w:jc w:val="center"/>
        <w:rPr>
          <w:rFonts w:ascii="Verdana" w:hAnsi="Verdana" w:cs="Tahoma"/>
          <w:b/>
          <w:bCs/>
          <w:sz w:val="24"/>
          <w:szCs w:val="24"/>
        </w:rPr>
      </w:pPr>
    </w:p>
    <w:p w:rsidR="00256C21" w:rsidRPr="00F44CDE" w:rsidRDefault="00F44CDE" w:rsidP="00F44CDE">
      <w:pPr>
        <w:pStyle w:val="20"/>
        <w:shd w:val="clear" w:color="auto" w:fill="auto"/>
        <w:spacing w:after="376" w:line="276" w:lineRule="auto"/>
        <w:ind w:left="-567" w:right="40"/>
        <w:jc w:val="center"/>
        <w:rPr>
          <w:rFonts w:ascii="Verdana" w:hAnsi="Verdana"/>
          <w:color w:val="000000"/>
          <w:sz w:val="28"/>
          <w:szCs w:val="28"/>
          <w:lang w:eastAsia="el-GR" w:bidi="el-GR"/>
        </w:rPr>
      </w:pPr>
      <w:r w:rsidRPr="00F44CDE">
        <w:rPr>
          <w:rFonts w:ascii="Verdana" w:hAnsi="Verdana"/>
          <w:color w:val="000000"/>
          <w:sz w:val="28"/>
          <w:szCs w:val="28"/>
          <w:lang w:eastAsia="el-GR" w:bidi="el-GR"/>
        </w:rPr>
        <w:t xml:space="preserve">             </w:t>
      </w:r>
      <w:r w:rsidR="00256C21" w:rsidRPr="00F44CDE">
        <w:rPr>
          <w:rFonts w:ascii="Verdana" w:hAnsi="Verdana"/>
          <w:color w:val="000000"/>
          <w:sz w:val="28"/>
          <w:szCs w:val="28"/>
          <w:lang w:eastAsia="el-GR" w:bidi="el-GR"/>
        </w:rPr>
        <w:t xml:space="preserve">  Επέκταση του Λυκείου  Μονεμβ</w:t>
      </w:r>
      <w:r w:rsidRPr="00F44CDE">
        <w:rPr>
          <w:rFonts w:ascii="Verdana" w:hAnsi="Verdana"/>
          <w:color w:val="000000"/>
          <w:sz w:val="28"/>
          <w:szCs w:val="28"/>
          <w:lang w:eastAsia="el-GR" w:bidi="el-GR"/>
        </w:rPr>
        <w:t>ασί</w:t>
      </w:r>
      <w:r w:rsidR="007A3235">
        <w:rPr>
          <w:rFonts w:ascii="Verdana" w:hAnsi="Verdana"/>
          <w:color w:val="000000"/>
          <w:sz w:val="28"/>
          <w:szCs w:val="28"/>
          <w:lang w:eastAsia="el-GR" w:bidi="el-GR"/>
        </w:rPr>
        <w:t>ας.</w:t>
      </w:r>
    </w:p>
    <w:p w:rsidR="003C40B4" w:rsidRPr="00F44CDE" w:rsidRDefault="003C40B4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Υπογράφηκε στις 04.02.2022, στα γραφεία της Ανώνυμης Εταιρείας ΚΤΙΡΙΑΚΕΣ ΥΠΟΔΟΜΕΣ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 (ΚΤΥΠ)</w:t>
      </w:r>
      <w:r w:rsidRPr="00F44CDE">
        <w:rPr>
          <w:rFonts w:ascii="Verdana" w:eastAsia="Comic Sans MS" w:hAnsi="Verdana" w:cs="Arial"/>
          <w:sz w:val="24"/>
          <w:szCs w:val="24"/>
        </w:rPr>
        <w:t xml:space="preserve">, η σύμβαση για το έργο </w:t>
      </w:r>
      <w:r w:rsidRPr="00F44CDE">
        <w:rPr>
          <w:rFonts w:ascii="Verdana" w:hAnsi="Verdana" w:cs="Arial"/>
          <w:b/>
          <w:sz w:val="24"/>
          <w:szCs w:val="24"/>
        </w:rPr>
        <w:t>«ΠΡΟΣΘΗΚΗ ΚΑΤ΄ ΕΠΕΚΤΑΣΗ ΚΑΙ ΚΑΘ΄ ΥΨΟΣ Α΄ ΟΡΟΦΟΥ ΣΤΟ ΚΤΙΡΙΟ ΤΟΥ ΛΥΚΕΙΟΥ ΜΟΝΕΜΒΑΣΙΑΣ»</w:t>
      </w:r>
      <w:r w:rsidRPr="00F44CDE">
        <w:rPr>
          <w:rFonts w:ascii="Verdana" w:eastAsia="Comic Sans MS" w:hAnsi="Verdana" w:cs="Arial"/>
          <w:sz w:val="24"/>
          <w:szCs w:val="24"/>
        </w:rPr>
        <w:t xml:space="preserve"> ποσού 772.800,00</w:t>
      </w:r>
      <w:r w:rsidR="00F44CDE">
        <w:rPr>
          <w:rFonts w:ascii="Verdana" w:eastAsia="Comic Sans MS" w:hAnsi="Verdana" w:cs="Arial"/>
          <w:sz w:val="24"/>
          <w:szCs w:val="24"/>
        </w:rPr>
        <w:t xml:space="preserve"> </w:t>
      </w:r>
      <w:r w:rsidRPr="00F44CDE">
        <w:rPr>
          <w:rFonts w:ascii="Verdana" w:eastAsia="Comic Sans MS" w:hAnsi="Verdana" w:cs="Arial"/>
          <w:sz w:val="24"/>
          <w:szCs w:val="24"/>
        </w:rPr>
        <w:t>€ συμπεριλαμβανομένου ΦΠΑ 24%, μεταξύ</w:t>
      </w:r>
      <w:r w:rsidR="00F44CDE">
        <w:rPr>
          <w:rFonts w:ascii="Verdana" w:eastAsia="Comic Sans MS" w:hAnsi="Verdana" w:cs="Arial"/>
          <w:sz w:val="24"/>
          <w:szCs w:val="24"/>
        </w:rPr>
        <w:t xml:space="preserve"> του Διευθύνοντα Συμβού</w:t>
      </w:r>
      <w:r w:rsidR="00F44CDE" w:rsidRPr="00F44CDE">
        <w:rPr>
          <w:rFonts w:ascii="Verdana" w:eastAsia="Comic Sans MS" w:hAnsi="Verdana" w:cs="Arial"/>
          <w:sz w:val="24"/>
          <w:szCs w:val="24"/>
        </w:rPr>
        <w:t>λου</w:t>
      </w:r>
      <w:r w:rsidRPr="00F44CDE">
        <w:rPr>
          <w:rFonts w:ascii="Verdana" w:eastAsia="Comic Sans MS" w:hAnsi="Verdana" w:cs="Arial"/>
          <w:sz w:val="24"/>
          <w:szCs w:val="24"/>
        </w:rPr>
        <w:t xml:space="preserve"> αυτής κ. Αθανάσιο</w:t>
      </w:r>
      <w:r w:rsidR="00900502" w:rsidRPr="00F44CDE">
        <w:rPr>
          <w:rFonts w:ascii="Verdana" w:eastAsia="Comic Sans MS" w:hAnsi="Verdana" w:cs="Arial"/>
          <w:sz w:val="24"/>
          <w:szCs w:val="24"/>
        </w:rPr>
        <w:t>υ</w:t>
      </w:r>
      <w:r w:rsidRPr="00F44CDE">
        <w:rPr>
          <w:rFonts w:ascii="Verdana" w:eastAsia="Comic Sans MS" w:hAnsi="Verdana" w:cs="Arial"/>
          <w:sz w:val="24"/>
          <w:szCs w:val="24"/>
        </w:rPr>
        <w:t xml:space="preserve"> </w:t>
      </w:r>
      <w:proofErr w:type="spellStart"/>
      <w:r w:rsidRPr="00F44CDE">
        <w:rPr>
          <w:rFonts w:ascii="Verdana" w:eastAsia="Comic Sans MS" w:hAnsi="Verdana" w:cs="Arial"/>
          <w:sz w:val="24"/>
          <w:szCs w:val="24"/>
        </w:rPr>
        <w:t>Γιάνναρη</w:t>
      </w:r>
      <w:proofErr w:type="spellEnd"/>
      <w:r w:rsidRPr="00F44CDE">
        <w:rPr>
          <w:rFonts w:ascii="Verdana" w:eastAsia="Comic Sans MS" w:hAnsi="Verdana" w:cs="Arial"/>
          <w:sz w:val="24"/>
          <w:szCs w:val="24"/>
        </w:rPr>
        <w:t xml:space="preserve">, και του εκπροσώπου της αναδόχου εταιρείας Π. ΑΜΟΙΡΑΛΗΣ &amp; ΣΙΑ Ε.Ε. </w:t>
      </w:r>
    </w:p>
    <w:p w:rsidR="003C40B4" w:rsidRPr="00F44CDE" w:rsidRDefault="003C40B4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Το έργο, το οποίο είχε προϋπολογισμό μελέτης</w:t>
      </w:r>
      <w:r w:rsidR="00900502" w:rsidRPr="00F44CDE">
        <w:rPr>
          <w:rFonts w:ascii="Verdana" w:eastAsia="Comic Sans MS" w:hAnsi="Verdana" w:cs="Arial"/>
          <w:sz w:val="24"/>
          <w:szCs w:val="24"/>
        </w:rPr>
        <w:t xml:space="preserve"> </w:t>
      </w:r>
      <w:r w:rsidRPr="00F44CDE">
        <w:rPr>
          <w:rFonts w:ascii="Verdana" w:eastAsia="Comic Sans MS" w:hAnsi="Verdana" w:cs="Arial"/>
          <w:sz w:val="24"/>
          <w:szCs w:val="24"/>
        </w:rPr>
        <w:t> </w:t>
      </w:r>
      <w:r w:rsidR="00900502" w:rsidRPr="00F44CDE">
        <w:rPr>
          <w:rFonts w:ascii="Verdana" w:eastAsia="Comic Sans MS" w:hAnsi="Verdana" w:cs="Arial"/>
          <w:sz w:val="24"/>
          <w:szCs w:val="24"/>
        </w:rPr>
        <w:t>840.000,00</w:t>
      </w:r>
      <w:r w:rsidR="00F44CDE">
        <w:rPr>
          <w:rFonts w:ascii="Verdana" w:eastAsia="Comic Sans MS" w:hAnsi="Verdana" w:cs="Arial"/>
          <w:sz w:val="24"/>
          <w:szCs w:val="24"/>
        </w:rPr>
        <w:t xml:space="preserve"> </w:t>
      </w:r>
      <w:r w:rsidRPr="00F44CDE">
        <w:rPr>
          <w:rFonts w:ascii="Verdana" w:eastAsia="Comic Sans MS" w:hAnsi="Verdana" w:cs="Arial"/>
          <w:sz w:val="24"/>
          <w:szCs w:val="24"/>
        </w:rPr>
        <w:t>€,  χρηματοδοτείται από το Πρόγραμμα Δημοσίων Επενδύσεων (ΠΔΕ-ΣΑΕ2014ΣΕ</w:t>
      </w:r>
      <w:r w:rsidR="00900502" w:rsidRPr="00F44CDE">
        <w:rPr>
          <w:rFonts w:ascii="Verdana" w:eastAsia="Comic Sans MS" w:hAnsi="Verdana" w:cs="Arial"/>
          <w:sz w:val="24"/>
          <w:szCs w:val="24"/>
        </w:rPr>
        <w:t>24700007).</w:t>
      </w:r>
    </w:p>
    <w:p w:rsidR="00900502" w:rsidRPr="00F44CDE" w:rsidRDefault="00900502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Η μελέτη του έργου εκπονήθηκε από τις υπηρεσίες του Δήμου Μονεμβασίας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, ελέγχθηκε και δημοπρατήθηκε </w:t>
      </w:r>
      <w:r w:rsidRPr="00F44CDE">
        <w:rPr>
          <w:rFonts w:ascii="Verdana" w:eastAsia="Comic Sans MS" w:hAnsi="Verdana" w:cs="Arial"/>
          <w:sz w:val="24"/>
          <w:szCs w:val="24"/>
        </w:rPr>
        <w:t>από τη Διεύθυνση Μελετών της ΚΤΙΡΙΑΚΕΣ ΥΠΟΔΟΜΕΣ ΑΕ.</w:t>
      </w:r>
    </w:p>
    <w:p w:rsidR="005F79AC" w:rsidRPr="00F44CDE" w:rsidRDefault="00900502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Με την παρούσα εργολαβία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 θα πραγματοποιηθεί προσθήκη </w:t>
      </w:r>
      <w:proofErr w:type="spellStart"/>
      <w:r w:rsidR="005F79AC" w:rsidRPr="00F44CDE">
        <w:rPr>
          <w:rFonts w:ascii="Verdana" w:eastAsia="Comic Sans MS" w:hAnsi="Verdana" w:cs="Arial"/>
          <w:sz w:val="24"/>
          <w:szCs w:val="24"/>
        </w:rPr>
        <w:t>κατ΄</w:t>
      </w:r>
      <w:proofErr w:type="spellEnd"/>
      <w:r w:rsidR="005F79AC" w:rsidRPr="00F44CDE">
        <w:rPr>
          <w:rFonts w:ascii="Verdana" w:eastAsia="Comic Sans MS" w:hAnsi="Verdana" w:cs="Arial"/>
          <w:sz w:val="24"/>
          <w:szCs w:val="24"/>
        </w:rPr>
        <w:t xml:space="preserve"> επέκταση και </w:t>
      </w:r>
      <w:proofErr w:type="spellStart"/>
      <w:r w:rsidR="005F79AC" w:rsidRPr="00F44CDE">
        <w:rPr>
          <w:rFonts w:ascii="Verdana" w:eastAsia="Comic Sans MS" w:hAnsi="Verdana" w:cs="Arial"/>
          <w:sz w:val="24"/>
          <w:szCs w:val="24"/>
        </w:rPr>
        <w:t>καθ΄</w:t>
      </w:r>
      <w:proofErr w:type="spellEnd"/>
      <w:r w:rsidR="005F79AC" w:rsidRPr="00F44CDE">
        <w:rPr>
          <w:rFonts w:ascii="Verdana" w:eastAsia="Comic Sans MS" w:hAnsi="Verdana" w:cs="Arial"/>
          <w:sz w:val="24"/>
          <w:szCs w:val="24"/>
        </w:rPr>
        <w:t xml:space="preserve"> ύψος  Α΄ ορόφου στο κτίριο του Λυκείου το οποίο θα διαμορφωθεί ως εξής:</w:t>
      </w:r>
    </w:p>
    <w:p w:rsidR="005F79AC" w:rsidRPr="00F44CDE" w:rsidRDefault="002C3327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Το Ισόγειο θα περιλαμβάνει</w:t>
      </w:r>
      <w:r w:rsidR="005F79AC" w:rsidRPr="00F44CDE">
        <w:rPr>
          <w:rFonts w:ascii="Verdana" w:eastAsia="Comic Sans MS" w:hAnsi="Verdana" w:cs="Arial"/>
          <w:sz w:val="24"/>
          <w:szCs w:val="24"/>
        </w:rPr>
        <w:t>:</w:t>
      </w:r>
      <w:r w:rsidR="00F44CDE">
        <w:rPr>
          <w:rFonts w:ascii="Verdana" w:eastAsia="Comic Sans MS" w:hAnsi="Verdana" w:cs="Arial"/>
          <w:sz w:val="24"/>
          <w:szCs w:val="24"/>
        </w:rPr>
        <w:t xml:space="preserve"> </w:t>
      </w:r>
      <w:r w:rsidR="005F79AC" w:rsidRPr="00F44CDE">
        <w:rPr>
          <w:rFonts w:ascii="Verdana" w:eastAsia="Comic Sans MS" w:hAnsi="Verdana" w:cs="Arial"/>
          <w:sz w:val="24"/>
          <w:szCs w:val="24"/>
        </w:rPr>
        <w:t>βιβλιοθήκη, εργαστήριο καλλιτεχνικών, τρεις αίθουσες διδασκαλίας, απ</w:t>
      </w:r>
      <w:r w:rsidRPr="00F44CDE">
        <w:rPr>
          <w:rFonts w:ascii="Verdana" w:eastAsia="Comic Sans MS" w:hAnsi="Verdana" w:cs="Arial"/>
          <w:sz w:val="24"/>
          <w:szCs w:val="24"/>
        </w:rPr>
        <w:t>οθήκη – λεβητοστάσιο, τουαλέτες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, κλίμακα. </w:t>
      </w:r>
    </w:p>
    <w:p w:rsidR="005F79AC" w:rsidRPr="00F44CDE" w:rsidRDefault="005F79AC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 xml:space="preserve">Ενώ ο Α΄ όροφος: Δύο γραφεία, τέσσερις αίθουσες διδασκαλίας και αίθουσα πληροφορικής.  </w:t>
      </w:r>
    </w:p>
    <w:p w:rsidR="005F79AC" w:rsidRPr="00F44CDE" w:rsidRDefault="005F79AC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Το Κτίριο του Λυκείου έχει σ</w:t>
      </w:r>
      <w:r w:rsidR="002C3327" w:rsidRPr="00F44CDE">
        <w:rPr>
          <w:rFonts w:ascii="Verdana" w:eastAsia="Comic Sans MS" w:hAnsi="Verdana" w:cs="Arial"/>
          <w:sz w:val="24"/>
          <w:szCs w:val="24"/>
        </w:rPr>
        <w:t>υνολική κάλυψη Ε=</w:t>
      </w:r>
      <w:r w:rsidRPr="00F44CDE">
        <w:rPr>
          <w:rFonts w:ascii="Verdana" w:eastAsia="Comic Sans MS" w:hAnsi="Verdana" w:cs="Arial"/>
          <w:sz w:val="24"/>
          <w:szCs w:val="24"/>
        </w:rPr>
        <w:t>1.118,96</w:t>
      </w:r>
      <w:r w:rsidR="00F44CDE">
        <w:rPr>
          <w:rFonts w:ascii="Verdana" w:eastAsia="Comic Sans MS" w:hAnsi="Verdana" w:cs="Arial"/>
          <w:sz w:val="24"/>
          <w:szCs w:val="24"/>
        </w:rPr>
        <w:t xml:space="preserve"> </w:t>
      </w:r>
      <w:r w:rsidRPr="00F44CDE">
        <w:rPr>
          <w:rFonts w:ascii="Verdana" w:eastAsia="Comic Sans MS" w:hAnsi="Verdana" w:cs="Arial"/>
          <w:sz w:val="24"/>
          <w:szCs w:val="24"/>
        </w:rPr>
        <w:t>m², με Ε προσθήκης ισογείου=156,37m²,  Ε υφιστάμενου ισογ</w:t>
      </w:r>
      <w:r w:rsidR="002C3327" w:rsidRPr="00F44CDE">
        <w:rPr>
          <w:rFonts w:ascii="Verdana" w:eastAsia="Comic Sans MS" w:hAnsi="Verdana" w:cs="Arial"/>
          <w:sz w:val="24"/>
          <w:szCs w:val="24"/>
        </w:rPr>
        <w:t>είου=241,96m²  και  Ε ορόφου</w:t>
      </w:r>
      <w:r w:rsidRPr="00F44CDE">
        <w:rPr>
          <w:rFonts w:ascii="Verdana" w:eastAsia="Comic Sans MS" w:hAnsi="Verdana" w:cs="Arial"/>
          <w:sz w:val="24"/>
          <w:szCs w:val="24"/>
        </w:rPr>
        <w:t>= 385,18m².</w:t>
      </w:r>
    </w:p>
    <w:p w:rsidR="005F79AC" w:rsidRPr="00F44CDE" w:rsidRDefault="005F79AC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Ταυτόχρονα ανακαινίζεται ο περιβάλλον χώρος και οι</w:t>
      </w:r>
      <w:r w:rsidR="002C3327" w:rsidRPr="00F44CDE">
        <w:rPr>
          <w:rFonts w:ascii="Verdana" w:eastAsia="Comic Sans MS" w:hAnsi="Verdana" w:cs="Arial"/>
          <w:sz w:val="24"/>
          <w:szCs w:val="24"/>
        </w:rPr>
        <w:t xml:space="preserve"> υπαίθριοι - </w:t>
      </w:r>
      <w:proofErr w:type="spellStart"/>
      <w:r w:rsidR="002C3327" w:rsidRPr="00F44CDE">
        <w:rPr>
          <w:rFonts w:ascii="Verdana" w:eastAsia="Comic Sans MS" w:hAnsi="Verdana" w:cs="Arial"/>
          <w:sz w:val="24"/>
          <w:szCs w:val="24"/>
        </w:rPr>
        <w:t>ημιυπαίθριοι</w:t>
      </w:r>
      <w:proofErr w:type="spellEnd"/>
      <w:r w:rsidR="002C3327" w:rsidRPr="00F44CDE">
        <w:rPr>
          <w:rFonts w:ascii="Verdana" w:eastAsia="Comic Sans MS" w:hAnsi="Verdana" w:cs="Arial"/>
          <w:sz w:val="24"/>
          <w:szCs w:val="24"/>
        </w:rPr>
        <w:t xml:space="preserve"> χώροι</w:t>
      </w:r>
      <w:r w:rsidRPr="00F44CDE">
        <w:rPr>
          <w:rFonts w:ascii="Verdana" w:eastAsia="Comic Sans MS" w:hAnsi="Verdana" w:cs="Arial"/>
          <w:sz w:val="24"/>
          <w:szCs w:val="24"/>
        </w:rPr>
        <w:t>.</w:t>
      </w:r>
    </w:p>
    <w:p w:rsidR="005F79AC" w:rsidRPr="00F44CDE" w:rsidRDefault="005F79AC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 xml:space="preserve">Με την προσθήκη </w:t>
      </w:r>
      <w:proofErr w:type="spellStart"/>
      <w:r w:rsidRPr="00F44CDE">
        <w:rPr>
          <w:rFonts w:ascii="Verdana" w:eastAsia="Comic Sans MS" w:hAnsi="Verdana" w:cs="Arial"/>
          <w:sz w:val="24"/>
          <w:szCs w:val="24"/>
        </w:rPr>
        <w:t>κατ΄</w:t>
      </w:r>
      <w:proofErr w:type="spellEnd"/>
      <w:r w:rsidRPr="00F44CDE">
        <w:rPr>
          <w:rFonts w:ascii="Verdana" w:eastAsia="Comic Sans MS" w:hAnsi="Verdana" w:cs="Arial"/>
          <w:sz w:val="24"/>
          <w:szCs w:val="24"/>
        </w:rPr>
        <w:t xml:space="preserve"> επέκταση και </w:t>
      </w:r>
      <w:proofErr w:type="spellStart"/>
      <w:r w:rsidRPr="00F44CDE">
        <w:rPr>
          <w:rFonts w:ascii="Verdana" w:eastAsia="Comic Sans MS" w:hAnsi="Verdana" w:cs="Arial"/>
          <w:sz w:val="24"/>
          <w:szCs w:val="24"/>
        </w:rPr>
        <w:t>καθ΄</w:t>
      </w:r>
      <w:proofErr w:type="spellEnd"/>
      <w:r w:rsidRPr="00F44CDE">
        <w:rPr>
          <w:rFonts w:ascii="Verdana" w:eastAsia="Comic Sans MS" w:hAnsi="Verdana" w:cs="Arial"/>
          <w:sz w:val="24"/>
          <w:szCs w:val="24"/>
        </w:rPr>
        <w:t xml:space="preserve"> ύψος ορόφου </w:t>
      </w:r>
      <w:r w:rsidR="00F44CDE">
        <w:rPr>
          <w:rFonts w:ascii="Verdana" w:eastAsia="Comic Sans MS" w:hAnsi="Verdana" w:cs="Arial"/>
          <w:sz w:val="24"/>
          <w:szCs w:val="24"/>
        </w:rPr>
        <w:t xml:space="preserve">στο κτίριο Λυκείου </w:t>
      </w:r>
      <w:proofErr w:type="spellStart"/>
      <w:r w:rsidR="00F44CDE">
        <w:rPr>
          <w:rFonts w:ascii="Verdana" w:eastAsia="Comic Sans MS" w:hAnsi="Verdana" w:cs="Arial"/>
          <w:sz w:val="24"/>
          <w:szCs w:val="24"/>
        </w:rPr>
        <w:t>Μονεμβα</w:t>
      </w:r>
      <w:r w:rsidRPr="00F44CDE">
        <w:rPr>
          <w:rFonts w:ascii="Verdana" w:eastAsia="Comic Sans MS" w:hAnsi="Verdana" w:cs="Arial"/>
          <w:sz w:val="24"/>
          <w:szCs w:val="24"/>
        </w:rPr>
        <w:t>σ</w:t>
      </w:r>
      <w:r w:rsidR="00F44CDE">
        <w:rPr>
          <w:rFonts w:ascii="Verdana" w:eastAsia="Comic Sans MS" w:hAnsi="Verdana" w:cs="Arial"/>
          <w:sz w:val="24"/>
          <w:szCs w:val="24"/>
        </w:rPr>
        <w:t>ία</w:t>
      </w:r>
      <w:r w:rsidRPr="00F44CDE">
        <w:rPr>
          <w:rFonts w:ascii="Verdana" w:eastAsia="Comic Sans MS" w:hAnsi="Verdana" w:cs="Arial"/>
          <w:sz w:val="24"/>
          <w:szCs w:val="24"/>
        </w:rPr>
        <w:t>ας</w:t>
      </w:r>
      <w:proofErr w:type="spellEnd"/>
      <w:r w:rsidRPr="00F44CDE">
        <w:rPr>
          <w:rFonts w:ascii="Verdana" w:eastAsia="Comic Sans MS" w:hAnsi="Verdana" w:cs="Arial"/>
          <w:sz w:val="24"/>
          <w:szCs w:val="24"/>
        </w:rPr>
        <w:t xml:space="preserve"> τα αποτελέσματα που θα επιτευχθούν, είναι:</w:t>
      </w:r>
    </w:p>
    <w:p w:rsidR="00256C21" w:rsidRDefault="002C3327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  <w:r w:rsidRPr="00F44CDE">
        <w:rPr>
          <w:rFonts w:ascii="Verdana" w:eastAsia="Comic Sans MS" w:hAnsi="Verdana" w:cs="Arial"/>
          <w:sz w:val="24"/>
          <w:szCs w:val="24"/>
        </w:rPr>
        <w:t>Η α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ναβάθμιση υποδομών της Δευτεροβάθμιας </w:t>
      </w:r>
      <w:r w:rsidR="00F44CDE">
        <w:rPr>
          <w:rFonts w:ascii="Verdana" w:eastAsia="Comic Sans MS" w:hAnsi="Verdana" w:cs="Arial"/>
          <w:sz w:val="24"/>
          <w:szCs w:val="24"/>
        </w:rPr>
        <w:t>Ε</w:t>
      </w:r>
      <w:r w:rsidR="005F79AC" w:rsidRPr="00F44CDE">
        <w:rPr>
          <w:rFonts w:ascii="Verdana" w:eastAsia="Comic Sans MS" w:hAnsi="Verdana" w:cs="Arial"/>
          <w:sz w:val="24"/>
          <w:szCs w:val="24"/>
        </w:rPr>
        <w:t>κπαίδευσης στη Δ.Ε</w:t>
      </w:r>
      <w:r w:rsidR="00F44CDE">
        <w:rPr>
          <w:rFonts w:ascii="Verdana" w:eastAsia="Comic Sans MS" w:hAnsi="Verdana" w:cs="Arial"/>
          <w:sz w:val="24"/>
          <w:szCs w:val="24"/>
        </w:rPr>
        <w:t>.</w:t>
      </w:r>
      <w:r w:rsidR="005F79AC" w:rsidRPr="00F44CDE">
        <w:rPr>
          <w:rFonts w:ascii="Verdana" w:eastAsia="Comic Sans MS" w:hAnsi="Verdana" w:cs="Arial"/>
          <w:sz w:val="24"/>
          <w:szCs w:val="24"/>
        </w:rPr>
        <w:t xml:space="preserve"> Μονεμβ</w:t>
      </w:r>
      <w:r w:rsidR="00F44CDE">
        <w:rPr>
          <w:rFonts w:ascii="Verdana" w:eastAsia="Comic Sans MS" w:hAnsi="Verdana" w:cs="Arial"/>
          <w:sz w:val="24"/>
          <w:szCs w:val="24"/>
        </w:rPr>
        <w:t>ασί</w:t>
      </w:r>
      <w:r w:rsidR="005F79AC" w:rsidRPr="00F44CDE">
        <w:rPr>
          <w:rFonts w:ascii="Verdana" w:eastAsia="Comic Sans MS" w:hAnsi="Verdana" w:cs="Arial"/>
          <w:sz w:val="24"/>
          <w:szCs w:val="24"/>
        </w:rPr>
        <w:t>ας του Δήμου Μονεμβασίας, η βελτίωση των συνθηκών εκπαίδευσης των μαθητών του Γυμνασίου και Γ.Ε.Λ.</w:t>
      </w:r>
    </w:p>
    <w:p w:rsidR="00F44CDE" w:rsidRPr="00F44CDE" w:rsidRDefault="00F44CDE" w:rsidP="00F44CDE">
      <w:pPr>
        <w:pStyle w:val="1"/>
        <w:shd w:val="clear" w:color="auto" w:fill="auto"/>
        <w:spacing w:before="0" w:line="240" w:lineRule="auto"/>
        <w:ind w:left="-567" w:right="40" w:firstLine="720"/>
        <w:rPr>
          <w:rFonts w:ascii="Verdana" w:eastAsia="Comic Sans MS" w:hAnsi="Verdana" w:cs="Arial"/>
          <w:sz w:val="24"/>
          <w:szCs w:val="24"/>
        </w:rPr>
      </w:pPr>
    </w:p>
    <w:p w:rsidR="0088514E" w:rsidRPr="00F44CDE" w:rsidRDefault="0088514E" w:rsidP="00F44CDE">
      <w:pPr>
        <w:spacing w:line="240" w:lineRule="auto"/>
        <w:ind w:left="-567" w:firstLine="720"/>
        <w:jc w:val="center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 xml:space="preserve">Ο ΔΗΜΑΡΧΟΣ </w:t>
      </w:r>
    </w:p>
    <w:p w:rsidR="0088514E" w:rsidRPr="00F44CDE" w:rsidRDefault="0088514E" w:rsidP="00F44CDE">
      <w:pPr>
        <w:spacing w:line="240" w:lineRule="auto"/>
        <w:ind w:left="-567" w:firstLine="720"/>
        <w:jc w:val="center"/>
        <w:rPr>
          <w:rFonts w:ascii="Verdana" w:hAnsi="Verdana" w:cs="Tahoma"/>
          <w:b/>
          <w:sz w:val="24"/>
          <w:szCs w:val="24"/>
        </w:rPr>
      </w:pPr>
      <w:r w:rsidRPr="00F44CDE">
        <w:rPr>
          <w:rFonts w:ascii="Verdana" w:hAnsi="Verdana" w:cs="Tahoma"/>
          <w:b/>
          <w:sz w:val="24"/>
          <w:szCs w:val="24"/>
        </w:rPr>
        <w:t>ΗΡΑΚΛΗΣ  ΤΡΙΧΕΙΛΗΣ</w:t>
      </w:r>
    </w:p>
    <w:sectPr w:rsidR="0088514E" w:rsidRPr="00F44CDE" w:rsidSect="005F79AC">
      <w:pgSz w:w="11906" w:h="16838"/>
      <w:pgMar w:top="426" w:right="1800" w:bottom="709" w:left="180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43" w:rsidRDefault="00CD7043" w:rsidP="0088514E">
      <w:pPr>
        <w:spacing w:after="0" w:line="240" w:lineRule="auto"/>
      </w:pPr>
      <w:r>
        <w:separator/>
      </w:r>
    </w:p>
  </w:endnote>
  <w:endnote w:type="continuationSeparator" w:id="0">
    <w:p w:rsidR="00CD7043" w:rsidRDefault="00CD7043" w:rsidP="0088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43" w:rsidRDefault="00CD7043" w:rsidP="0088514E">
      <w:pPr>
        <w:spacing w:after="0" w:line="240" w:lineRule="auto"/>
      </w:pPr>
      <w:r>
        <w:separator/>
      </w:r>
    </w:p>
  </w:footnote>
  <w:footnote w:type="continuationSeparator" w:id="0">
    <w:p w:rsidR="00CD7043" w:rsidRDefault="00CD7043" w:rsidP="00885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C21"/>
    <w:rsid w:val="00050F90"/>
    <w:rsid w:val="00256C21"/>
    <w:rsid w:val="00284CA2"/>
    <w:rsid w:val="002A283A"/>
    <w:rsid w:val="002C3327"/>
    <w:rsid w:val="003C40B4"/>
    <w:rsid w:val="003D6E8A"/>
    <w:rsid w:val="005067A6"/>
    <w:rsid w:val="00545D5C"/>
    <w:rsid w:val="005C72D4"/>
    <w:rsid w:val="005F79AC"/>
    <w:rsid w:val="007639E8"/>
    <w:rsid w:val="007A3235"/>
    <w:rsid w:val="0081231F"/>
    <w:rsid w:val="0088514E"/>
    <w:rsid w:val="00900502"/>
    <w:rsid w:val="00947962"/>
    <w:rsid w:val="00A17478"/>
    <w:rsid w:val="00C37CD6"/>
    <w:rsid w:val="00CD4533"/>
    <w:rsid w:val="00CD7043"/>
    <w:rsid w:val="00D107CD"/>
    <w:rsid w:val="00E02C28"/>
    <w:rsid w:val="00F41C83"/>
    <w:rsid w:val="00F44CDE"/>
    <w:rsid w:val="00FD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256C21"/>
    <w:rPr>
      <w:rFonts w:ascii="Tahoma" w:eastAsia="Tahoma" w:hAnsi="Tahoma" w:cs="Tahoma"/>
      <w:b/>
      <w:bCs/>
      <w:spacing w:val="2"/>
      <w:sz w:val="19"/>
      <w:szCs w:val="19"/>
      <w:shd w:val="clear" w:color="auto" w:fill="FFFFFF"/>
    </w:rPr>
  </w:style>
  <w:style w:type="character" w:customStyle="1" w:styleId="200">
    <w:name w:val="Σώμα κειμένου (2) + Χωρίς έντονη γραφή;Διάστιχο 0 στ."/>
    <w:basedOn w:val="2"/>
    <w:rsid w:val="00256C21"/>
    <w:rPr>
      <w:color w:val="000000"/>
      <w:spacing w:val="3"/>
      <w:w w:val="100"/>
      <w:position w:val="0"/>
      <w:lang w:val="el-GR" w:eastAsia="el-GR" w:bidi="el-GR"/>
    </w:rPr>
  </w:style>
  <w:style w:type="character" w:customStyle="1" w:styleId="a3">
    <w:name w:val="Σώμα κειμένου_"/>
    <w:basedOn w:val="a0"/>
    <w:link w:val="1"/>
    <w:rsid w:val="00256C21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character" w:customStyle="1" w:styleId="0">
    <w:name w:val="Σώμα κειμένου + Έντονη γραφή;Διάστιχο 0 στ."/>
    <w:basedOn w:val="a3"/>
    <w:rsid w:val="00256C21"/>
    <w:rPr>
      <w:b/>
      <w:bCs/>
      <w:color w:val="000000"/>
      <w:spacing w:val="2"/>
      <w:w w:val="100"/>
      <w:position w:val="0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256C21"/>
    <w:pPr>
      <w:widowControl w:val="0"/>
      <w:shd w:val="clear" w:color="auto" w:fill="FFFFFF"/>
      <w:spacing w:after="480" w:line="266" w:lineRule="exact"/>
      <w:ind w:hanging="1020"/>
    </w:pPr>
    <w:rPr>
      <w:rFonts w:ascii="Tahoma" w:eastAsia="Tahoma" w:hAnsi="Tahoma" w:cs="Tahoma"/>
      <w:b/>
      <w:bCs/>
      <w:spacing w:val="2"/>
      <w:sz w:val="19"/>
      <w:szCs w:val="19"/>
    </w:rPr>
  </w:style>
  <w:style w:type="paragraph" w:customStyle="1" w:styleId="1">
    <w:name w:val="Σώμα κειμένου1"/>
    <w:basedOn w:val="a"/>
    <w:link w:val="a3"/>
    <w:rsid w:val="00256C21"/>
    <w:pPr>
      <w:widowControl w:val="0"/>
      <w:shd w:val="clear" w:color="auto" w:fill="FFFFFF"/>
      <w:spacing w:before="480" w:after="0" w:line="396" w:lineRule="exact"/>
      <w:ind w:hanging="300"/>
      <w:jc w:val="both"/>
    </w:pPr>
    <w:rPr>
      <w:rFonts w:ascii="Tahoma" w:eastAsia="Tahoma" w:hAnsi="Tahoma" w:cs="Tahoma"/>
      <w:spacing w:val="3"/>
      <w:sz w:val="19"/>
      <w:szCs w:val="19"/>
    </w:rPr>
  </w:style>
  <w:style w:type="paragraph" w:styleId="a4">
    <w:name w:val="Balloon Text"/>
    <w:basedOn w:val="a"/>
    <w:link w:val="Char"/>
    <w:uiPriority w:val="99"/>
    <w:semiHidden/>
    <w:unhideWhenUsed/>
    <w:rsid w:val="0025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6C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85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8514E"/>
  </w:style>
  <w:style w:type="paragraph" w:styleId="a6">
    <w:name w:val="footer"/>
    <w:basedOn w:val="a"/>
    <w:link w:val="Char1"/>
    <w:uiPriority w:val="99"/>
    <w:semiHidden/>
    <w:unhideWhenUsed/>
    <w:rsid w:val="00885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885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2022-03-04T12:33:00Z</cp:lastPrinted>
  <dcterms:created xsi:type="dcterms:W3CDTF">2022-03-04T12:33:00Z</dcterms:created>
  <dcterms:modified xsi:type="dcterms:W3CDTF">2022-03-08T10:36:00Z</dcterms:modified>
</cp:coreProperties>
</file>